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4157A" w14:textId="1BA542B4" w:rsidR="008D1D9B" w:rsidRPr="008D1D9B" w:rsidRDefault="008D1D9B" w:rsidP="008D1D9B">
      <w:pPr>
        <w:pStyle w:val="Antrat1"/>
        <w:rPr>
          <w:rFonts w:ascii="Arial" w:hAnsi="Arial"/>
          <w:color w:val="auto"/>
          <w:sz w:val="36"/>
          <w:szCs w:val="36"/>
        </w:rPr>
      </w:pPr>
      <w:bookmarkStart w:id="0" w:name="_Toc189557506"/>
      <w:r w:rsidRPr="008D1D9B">
        <w:rPr>
          <w:rFonts w:ascii="Arial" w:hAnsi="Arial"/>
          <w:color w:val="auto"/>
          <w:sz w:val="36"/>
          <w:szCs w:val="36"/>
        </w:rPr>
        <w:t xml:space="preserve">Techniniai reikalavimai </w:t>
      </w:r>
      <w:r w:rsidRPr="008D1D9B">
        <w:rPr>
          <w:rFonts w:ascii="Arial" w:hAnsi="Arial"/>
          <w:color w:val="auto"/>
          <w:sz w:val="36"/>
          <w:szCs w:val="36"/>
        </w:rPr>
        <w:t xml:space="preserve">elektroninių ryšių dalies </w:t>
      </w:r>
      <w:r w:rsidRPr="008D1D9B">
        <w:rPr>
          <w:rFonts w:ascii="Arial" w:hAnsi="Arial"/>
          <w:color w:val="auto"/>
          <w:sz w:val="36"/>
          <w:szCs w:val="36"/>
        </w:rPr>
        <w:t>medžiagoms</w:t>
      </w:r>
      <w:bookmarkEnd w:id="0"/>
    </w:p>
    <w:p w14:paraId="37C8E195" w14:textId="650C596C" w:rsidR="008D1D9B" w:rsidRPr="00626744" w:rsidRDefault="008D1D9B" w:rsidP="008D1D9B">
      <w:pPr>
        <w:jc w:val="right"/>
        <w:rPr>
          <w:rFonts w:ascii="Arial" w:hAnsi="Arial" w:cs="Arial"/>
          <w:sz w:val="22"/>
        </w:rPr>
      </w:pPr>
      <w:r w:rsidRPr="00626744">
        <w:rPr>
          <w:rFonts w:ascii="Arial" w:hAnsi="Arial" w:cs="Arial"/>
          <w:sz w:val="22"/>
        </w:rPr>
        <w:t>Lentelė Nr.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</w:t>
      </w:r>
    </w:p>
    <w:tbl>
      <w:tblPr>
        <w:tblStyle w:val="TableGrid"/>
        <w:tblW w:w="10425" w:type="dxa"/>
        <w:jc w:val="center"/>
        <w:tblInd w:w="0" w:type="dxa"/>
        <w:tblCellMar>
          <w:top w:w="69" w:type="dxa"/>
          <w:left w:w="58" w:type="dxa"/>
          <w:right w:w="18" w:type="dxa"/>
        </w:tblCellMar>
        <w:tblLook w:val="04A0" w:firstRow="1" w:lastRow="0" w:firstColumn="1" w:lastColumn="0" w:noHBand="0" w:noVBand="1"/>
      </w:tblPr>
      <w:tblGrid>
        <w:gridCol w:w="705"/>
        <w:gridCol w:w="3240"/>
        <w:gridCol w:w="6480"/>
      </w:tblGrid>
      <w:tr w:rsidR="008D1D9B" w:rsidRPr="00626744" w14:paraId="4676B1FC" w14:textId="77777777" w:rsidTr="0034262F">
        <w:trPr>
          <w:trHeight w:val="351"/>
          <w:jc w:val="center"/>
        </w:trPr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082D910" w14:textId="77777777" w:rsidR="008D1D9B" w:rsidRPr="00626744" w:rsidRDefault="008D1D9B" w:rsidP="0034262F">
            <w:pPr>
              <w:ind w:left="9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24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6CDFCAD" w14:textId="77777777" w:rsidR="008D1D9B" w:rsidRPr="00626744" w:rsidRDefault="008D1D9B" w:rsidP="003426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Įrenginio, įrangos, gaminio ar medžiagos reikalaujamas parametras, funkcija, išpildymas ar savybė</w:t>
            </w:r>
          </w:p>
        </w:tc>
        <w:tc>
          <w:tcPr>
            <w:tcW w:w="648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476345B9" w14:textId="77777777" w:rsidR="008D1D9B" w:rsidRPr="00626744" w:rsidRDefault="008D1D9B" w:rsidP="003426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Reikalaujama parametro ar funkcijos reikšmė, išpildymas ar savybė</w:t>
            </w:r>
          </w:p>
        </w:tc>
      </w:tr>
      <w:tr w:rsidR="008D1D9B" w:rsidRPr="00626744" w14:paraId="11FE158D" w14:textId="77777777" w:rsidTr="0034262F">
        <w:trPr>
          <w:trHeight w:val="218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5296D9FA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9720" w:type="dxa"/>
            <w:gridSpan w:val="2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03525F7" w14:textId="77777777" w:rsidR="008D1D9B" w:rsidRPr="00626744" w:rsidRDefault="008D1D9B" w:rsidP="0034262F">
            <w:pPr>
              <w:ind w:right="4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>LAN kabelio kištukas RJ-45</w:t>
            </w:r>
          </w:p>
        </w:tc>
      </w:tr>
      <w:tr w:rsidR="008D1D9B" w:rsidRPr="00626744" w14:paraId="52ED8297" w14:textId="77777777" w:rsidTr="0034262F">
        <w:trPr>
          <w:trHeight w:val="254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8D8B21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F4F14" w14:textId="77777777" w:rsidR="008D1D9B" w:rsidRPr="00626744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Tipas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C29995E" w14:textId="77777777" w:rsidR="008D1D9B" w:rsidRPr="00626744" w:rsidRDefault="008D1D9B" w:rsidP="0034262F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RJ-45</w:t>
            </w:r>
          </w:p>
        </w:tc>
      </w:tr>
      <w:tr w:rsidR="008D1D9B" w:rsidRPr="00626744" w14:paraId="66C7A04F" w14:textId="77777777" w:rsidTr="0034262F">
        <w:trPr>
          <w:trHeight w:val="9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B7B3B8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2.2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8405" w14:textId="77777777" w:rsidR="008D1D9B" w:rsidRPr="00626744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Ekranavimas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3B37622" w14:textId="77777777" w:rsidR="008D1D9B" w:rsidRPr="00626744" w:rsidRDefault="008D1D9B" w:rsidP="0034262F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Neekranuotas</w:t>
            </w:r>
          </w:p>
        </w:tc>
      </w:tr>
      <w:tr w:rsidR="008D1D9B" w:rsidRPr="00626744" w14:paraId="195F68EB" w14:textId="77777777" w:rsidTr="0034262F">
        <w:trPr>
          <w:trHeight w:val="123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5DEC1D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2.3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E037" w14:textId="77777777" w:rsidR="008D1D9B" w:rsidRPr="00626744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BA162FE" w14:textId="77777777" w:rsidR="008D1D9B" w:rsidRPr="00626744" w:rsidRDefault="008D1D9B" w:rsidP="0034262F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CAT 5e </w:t>
            </w:r>
          </w:p>
        </w:tc>
      </w:tr>
      <w:tr w:rsidR="008D1D9B" w:rsidRPr="00626744" w14:paraId="298B322C" w14:textId="77777777" w:rsidTr="0034262F">
        <w:trPr>
          <w:trHeight w:val="159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7C48AD26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78A56" w14:textId="77777777" w:rsidR="008D1D9B" w:rsidRPr="00626744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Kontaktų skaičius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06F2BEB7" w14:textId="77777777" w:rsidR="008D1D9B" w:rsidRPr="00626744" w:rsidRDefault="008D1D9B" w:rsidP="0034262F">
            <w:pPr>
              <w:ind w:right="4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8P8C</w:t>
            </w:r>
          </w:p>
        </w:tc>
      </w:tr>
      <w:tr w:rsidR="008D1D9B" w:rsidRPr="00626744" w14:paraId="3A127270" w14:textId="77777777" w:rsidTr="0034262F">
        <w:trPr>
          <w:trHeight w:val="21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5C108498" w14:textId="77777777" w:rsidR="008D1D9B" w:rsidRPr="00626744" w:rsidRDefault="008D1D9B" w:rsidP="0034262F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 xml:space="preserve">3.  </w:t>
            </w:r>
          </w:p>
        </w:tc>
        <w:tc>
          <w:tcPr>
            <w:tcW w:w="972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0BBA76B" w14:textId="77777777" w:rsidR="008D1D9B" w:rsidRPr="00626744" w:rsidRDefault="008D1D9B" w:rsidP="0034262F">
            <w:pPr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b/>
                <w:sz w:val="20"/>
                <w:szCs w:val="20"/>
              </w:rPr>
              <w:t>Tinklo kabelis</w:t>
            </w:r>
          </w:p>
        </w:tc>
      </w:tr>
      <w:tr w:rsidR="008D1D9B" w:rsidRPr="00626744" w14:paraId="1DA708FC" w14:textId="77777777" w:rsidTr="0034262F">
        <w:trPr>
          <w:trHeight w:val="56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70BCFFDD" w14:textId="77777777" w:rsidR="008D1D9B" w:rsidRPr="00626744" w:rsidRDefault="008D1D9B" w:rsidP="0034262F">
            <w:pPr>
              <w:ind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3.1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0AA0A" w14:textId="77777777" w:rsidR="008D1D9B" w:rsidRPr="00626744" w:rsidRDefault="008D1D9B" w:rsidP="0034262F">
            <w:pPr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Tinklo kabelio tipas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D77F2B7" w14:textId="77777777" w:rsidR="008D1D9B" w:rsidRPr="00626744" w:rsidRDefault="008D1D9B" w:rsidP="0034262F">
            <w:pPr>
              <w:ind w:right="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 4 vytų porų kabelis</w:t>
            </w:r>
          </w:p>
        </w:tc>
      </w:tr>
      <w:tr w:rsidR="008D1D9B" w:rsidRPr="00626744" w14:paraId="65AA12EB" w14:textId="77777777" w:rsidTr="0034262F">
        <w:trPr>
          <w:trHeight w:val="101"/>
          <w:jc w:val="center"/>
        </w:trPr>
        <w:tc>
          <w:tcPr>
            <w:tcW w:w="705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106F5C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3.2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DEA9" w14:textId="77777777" w:rsidR="008D1D9B" w:rsidRPr="00626744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046C2BF" w14:textId="77777777" w:rsidR="008D1D9B" w:rsidRPr="00626744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CAT 5e</w:t>
            </w:r>
          </w:p>
        </w:tc>
      </w:tr>
      <w:tr w:rsidR="008D1D9B" w:rsidRPr="00626744" w14:paraId="6F8CB49D" w14:textId="77777777" w:rsidTr="0034262F">
        <w:trPr>
          <w:trHeight w:val="33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A4B330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3.3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B0EE7" w14:textId="77777777" w:rsidR="008D1D9B" w:rsidRPr="00626744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Ekranavimas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F7A54A" w14:textId="77777777" w:rsidR="008D1D9B" w:rsidRPr="00626744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UTP (neekranuotas)</w:t>
            </w:r>
          </w:p>
        </w:tc>
      </w:tr>
      <w:tr w:rsidR="008D1D9B" w:rsidRPr="00626744" w14:paraId="368F9199" w14:textId="77777777" w:rsidTr="0034262F">
        <w:trPr>
          <w:trHeight w:val="2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F9D5BD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959F3" w14:textId="77777777" w:rsidR="008D1D9B" w:rsidRPr="00626744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Kabelio apvalkalo spalva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4C9227" w14:textId="77777777" w:rsidR="008D1D9B" w:rsidRPr="00626744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Juoda</w:t>
            </w:r>
          </w:p>
        </w:tc>
      </w:tr>
      <w:tr w:rsidR="008D1D9B" w:rsidRPr="00626744" w14:paraId="7B5D4EFB" w14:textId="77777777" w:rsidTr="0034262F">
        <w:trPr>
          <w:trHeight w:val="437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D17399" w14:textId="77777777" w:rsidR="008D1D9B" w:rsidRPr="00626744" w:rsidRDefault="008D1D9B" w:rsidP="0034262F">
            <w:pPr>
              <w:ind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8654" w14:textId="77777777" w:rsidR="008D1D9B" w:rsidRPr="00626744" w:rsidRDefault="008D1D9B" w:rsidP="0034262F">
            <w:pPr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Kabelio eksploatavimo savybės 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4CA24DF" w14:textId="77777777" w:rsidR="008D1D9B" w:rsidRPr="00626744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1. Kabelio apvalkalas PVC, LSZH arba analogiškas;</w:t>
            </w:r>
          </w:p>
          <w:p w14:paraId="09F56F7C" w14:textId="77777777" w:rsidR="008D1D9B" w:rsidRPr="00626744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2. Kabelio eksploatavimo temperatūra nuo -20</w:t>
            </w:r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626744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626744">
              <w:rPr>
                <w:rFonts w:ascii="Arial" w:eastAsia="Arial" w:hAnsi="Arial" w:cs="Arial"/>
                <w:sz w:val="20"/>
                <w:szCs w:val="20"/>
              </w:rPr>
              <w:t xml:space="preserve">  ik +50</w:t>
            </w:r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626744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626744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62674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7C28DE3" w14:textId="77777777" w:rsidR="008D1D9B" w:rsidRPr="00626744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 Kabelis veriamas į  gofruotą nepalaikantį degimo vamzdį;</w:t>
            </w:r>
          </w:p>
          <w:p w14:paraId="6DCA0CE3" w14:textId="77777777" w:rsidR="008D1D9B" w:rsidRPr="00626744" w:rsidRDefault="008D1D9B" w:rsidP="0034262F">
            <w:pPr>
              <w:ind w:right="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4. Gofruotas nepalaikantis degimo ir atsparus graužikams apsauginis vamzdis įrengiamas nuo spintos įvadinio sandariklio iki instaliacinio kabelinio kanalo.</w:t>
            </w:r>
          </w:p>
        </w:tc>
      </w:tr>
      <w:tr w:rsidR="008D1D9B" w:rsidRPr="00626744" w14:paraId="31A13677" w14:textId="77777777" w:rsidTr="0034262F">
        <w:trPr>
          <w:trHeight w:val="2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ABF064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3.6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1F3E2" w14:textId="77777777" w:rsidR="008D1D9B" w:rsidRPr="00626744" w:rsidDel="0063358E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Laidininkas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76610D9" w14:textId="77777777" w:rsidR="008D1D9B" w:rsidRPr="00626744" w:rsidDel="0063358E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Varis</w:t>
            </w:r>
          </w:p>
        </w:tc>
      </w:tr>
      <w:tr w:rsidR="008D1D9B" w:rsidRPr="00626744" w14:paraId="7B8A1B7E" w14:textId="77777777" w:rsidTr="0034262F">
        <w:trPr>
          <w:trHeight w:val="26"/>
          <w:jc w:val="center"/>
        </w:trPr>
        <w:tc>
          <w:tcPr>
            <w:tcW w:w="70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10B340B6" w14:textId="77777777" w:rsidR="008D1D9B" w:rsidRPr="00626744" w:rsidRDefault="008D1D9B" w:rsidP="0034262F">
            <w:pPr>
              <w:ind w:right="3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3.7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7C6328D" w14:textId="77777777" w:rsidR="008D1D9B" w:rsidRPr="00626744" w:rsidDel="0063358E" w:rsidRDefault="008D1D9B" w:rsidP="0034262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26744">
              <w:rPr>
                <w:rFonts w:ascii="Arial" w:eastAsia="Arial" w:hAnsi="Arial" w:cs="Arial"/>
                <w:sz w:val="20"/>
                <w:szCs w:val="20"/>
              </w:rPr>
              <w:t>Laidininko struktūra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8E1A0D" w14:textId="77777777" w:rsidR="008D1D9B" w:rsidRPr="00626744" w:rsidDel="0063358E" w:rsidRDefault="008D1D9B" w:rsidP="0034262F">
            <w:pPr>
              <w:ind w:right="4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626744">
              <w:rPr>
                <w:rFonts w:ascii="Arial" w:eastAsia="Arial" w:hAnsi="Arial" w:cs="Arial"/>
                <w:sz w:val="20"/>
                <w:szCs w:val="20"/>
              </w:rPr>
              <w:t>Viengyslis</w:t>
            </w:r>
            <w:proofErr w:type="spellEnd"/>
          </w:p>
        </w:tc>
      </w:tr>
    </w:tbl>
    <w:p w14:paraId="7C4DA881" w14:textId="77777777" w:rsidR="008D1D9B" w:rsidRPr="00626744" w:rsidRDefault="008D1D9B" w:rsidP="008D1D9B">
      <w:pPr>
        <w:jc w:val="both"/>
        <w:rPr>
          <w:rFonts w:ascii="Arial" w:hAnsi="Arial" w:cs="Arial"/>
          <w:sz w:val="22"/>
          <w:szCs w:val="22"/>
        </w:rPr>
      </w:pPr>
    </w:p>
    <w:p w14:paraId="4A466741" w14:textId="77777777" w:rsidR="008D1D9B" w:rsidRPr="00626744" w:rsidRDefault="008D1D9B" w:rsidP="008D1D9B">
      <w:pPr>
        <w:ind w:right="10466"/>
        <w:jc w:val="center"/>
        <w:rPr>
          <w:rFonts w:ascii="Arial" w:hAnsi="Arial" w:cs="Arial"/>
          <w:noProof/>
          <w:sz w:val="22"/>
          <w:szCs w:val="22"/>
        </w:rPr>
      </w:pPr>
      <w:r w:rsidRPr="0062674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3E34D38" wp14:editId="006F64C3">
            <wp:extent cx="5123376" cy="2920221"/>
            <wp:effectExtent l="0" t="0" r="1270" b="0"/>
            <wp:docPr id="197782257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043" cy="292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41556" w14:textId="77777777" w:rsidR="008D1D9B" w:rsidRPr="00626744" w:rsidRDefault="008D1D9B" w:rsidP="008D1D9B">
      <w:pPr>
        <w:tabs>
          <w:tab w:val="left" w:pos="3950"/>
        </w:tabs>
        <w:jc w:val="center"/>
        <w:rPr>
          <w:rFonts w:ascii="Arial" w:hAnsi="Arial" w:cs="Arial"/>
        </w:rPr>
      </w:pPr>
      <w:r w:rsidRPr="00626744">
        <w:rPr>
          <w:rFonts w:ascii="Arial" w:hAnsi="Arial" w:cs="Arial"/>
          <w:sz w:val="22"/>
          <w:szCs w:val="22"/>
        </w:rPr>
        <w:t>1 pav. Struktūrinė AB įkroviklių monitoringo įrengimo schema</w:t>
      </w:r>
    </w:p>
    <w:p w14:paraId="227039E0" w14:textId="77777777" w:rsidR="006026CF" w:rsidRDefault="006026CF"/>
    <w:sectPr w:rsidR="006026CF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D9B"/>
    <w:rsid w:val="003C4A8F"/>
    <w:rsid w:val="00520D28"/>
    <w:rsid w:val="006026CF"/>
    <w:rsid w:val="008D1D9B"/>
    <w:rsid w:val="00A326B0"/>
    <w:rsid w:val="00C5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2BAB8"/>
  <w15:chartTrackingRefBased/>
  <w15:docId w15:val="{BFB1E1EB-CC78-40B7-85E5-688E51F0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D9B"/>
    <w:pPr>
      <w:spacing w:after="0" w:line="240" w:lineRule="auto"/>
    </w:pPr>
    <w:rPr>
      <w:rFonts w:ascii="Trebuchet MS" w:eastAsia="Times New Roman" w:hAnsi="Trebuchet MS" w:cs="Times New Roman"/>
      <w:kern w:val="0"/>
      <w:sz w:val="24"/>
      <w:szCs w:val="24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8D1D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D1D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D1D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D1D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D1D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D1D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D1D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D1D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D1D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D1D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D1D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D1D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D1D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D1D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D1D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D1D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D1D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D1D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D1D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1D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D1D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D1D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D1D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D1D9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D1D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D1D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D1D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D1D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D1D9B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8D1D9B"/>
    <w:pPr>
      <w:spacing w:after="0" w:line="240" w:lineRule="auto"/>
    </w:pPr>
    <w:rPr>
      <w:rFonts w:eastAsiaTheme="minorEastAsia"/>
      <w:kern w:val="0"/>
      <w:lang w:val="lt-LT" w:eastAsia="lt-L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75AC3AAA34744DB434DFD53412CB85" ma:contentTypeVersion="3" ma:contentTypeDescription="Create a new document." ma:contentTypeScope="" ma:versionID="8f1b58cb922e262d22d69ccf1ea3c3b7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d378f6678f44ae91c8c553db62f90921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41666E-8A98-4C13-AD0C-9B557BE9AB16}"/>
</file>

<file path=customXml/itemProps2.xml><?xml version="1.0" encoding="utf-8"?>
<ds:datastoreItem xmlns:ds="http://schemas.openxmlformats.org/officeDocument/2006/customXml" ds:itemID="{1BA4CB73-6BFB-4534-8A17-080F867F1391}"/>
</file>

<file path=customXml/itemProps3.xml><?xml version="1.0" encoding="utf-8"?>
<ds:datastoreItem xmlns:ds="http://schemas.openxmlformats.org/officeDocument/2006/customXml" ds:itemID="{EE2C2963-CB3F-48B8-8BD2-C51302F93B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Selimavičius</dc:creator>
  <cp:keywords/>
  <dc:description/>
  <cp:lastModifiedBy>Audrius Selimavičius</cp:lastModifiedBy>
  <cp:revision>1</cp:revision>
  <dcterms:created xsi:type="dcterms:W3CDTF">2025-09-18T07:53:00Z</dcterms:created>
  <dcterms:modified xsi:type="dcterms:W3CDTF">2025-09-18T07:56:00Z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2025-09-18T07:56:56Z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df423718-0bee-44eb-955f-cd403539b78f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0x0101009275AC3AAA34744DB434DFD53412CB85</vt:lpwstr>
  </property>
</Properties>
</file>